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54672" w14:textId="79650483" w:rsidR="003B7752" w:rsidRDefault="003B7752" w:rsidP="00953230">
      <w:pPr>
        <w:spacing w:after="0"/>
      </w:pPr>
    </w:p>
    <w:p w14:paraId="71F8F5C9" w14:textId="58E09F1F" w:rsidR="00815E61" w:rsidRPr="00C04F27" w:rsidRDefault="00815E61" w:rsidP="00953230">
      <w:pPr>
        <w:pStyle w:val="Heading1"/>
        <w:spacing w:before="0"/>
        <w:rPr>
          <w:color w:val="auto"/>
          <w:sz w:val="52"/>
          <w:szCs w:val="52"/>
        </w:rPr>
      </w:pPr>
      <w:r w:rsidRPr="00C04F27">
        <w:rPr>
          <w:color w:val="auto"/>
          <w:sz w:val="52"/>
          <w:szCs w:val="52"/>
        </w:rPr>
        <w:t>Learning Activity:</w:t>
      </w:r>
    </w:p>
    <w:p w14:paraId="7A537E7D" w14:textId="6373F132" w:rsidR="00815E61" w:rsidRPr="00C04F27" w:rsidRDefault="00815E61" w:rsidP="00953230">
      <w:pPr>
        <w:pStyle w:val="Heading1"/>
        <w:spacing w:before="0"/>
        <w:rPr>
          <w:sz w:val="52"/>
          <w:szCs w:val="52"/>
        </w:rPr>
      </w:pPr>
      <w:r w:rsidRPr="00C04F27">
        <w:rPr>
          <w:sz w:val="52"/>
          <w:szCs w:val="52"/>
        </w:rPr>
        <w:t>Unpacking Your Own KSAs</w:t>
      </w:r>
    </w:p>
    <w:p w14:paraId="2E3BC04D" w14:textId="454D1833" w:rsidR="007C6A2F" w:rsidRPr="007C6A2F" w:rsidRDefault="007C6A2F" w:rsidP="007C6A2F">
      <w:r>
        <w:rPr>
          <w:noProof/>
        </w:rPr>
        <w:drawing>
          <wp:inline distT="0" distB="0" distL="0" distR="0" wp14:anchorId="39A62848" wp14:editId="189FA16D">
            <wp:extent cx="8213697" cy="92141"/>
            <wp:effectExtent l="0" t="0" r="0" b="3175"/>
            <wp:docPr id="841773555" name="Picture 841773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73555" name="Picture 84177355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971" cy="107423"/>
                    </a:xfrm>
                    <a:prstGeom prst="rect">
                      <a:avLst/>
                    </a:prstGeom>
                  </pic:spPr>
                </pic:pic>
              </a:graphicData>
            </a:graphic>
          </wp:inline>
        </w:drawing>
      </w:r>
    </w:p>
    <w:p w14:paraId="008F6DA8" w14:textId="44E24A81" w:rsidR="00C44F26" w:rsidRPr="00815E61" w:rsidRDefault="00815E61" w:rsidP="004419EC">
      <w:pPr>
        <w:spacing w:after="320"/>
        <w:rPr>
          <w:rFonts w:ascii="Arial" w:hAnsi="Arial" w:cs="Arial"/>
          <w:sz w:val="28"/>
          <w:szCs w:val="28"/>
        </w:rPr>
      </w:pPr>
      <w:r w:rsidRPr="00815E61">
        <w:rPr>
          <w:rFonts w:ascii="Arial" w:hAnsi="Arial" w:cs="Arial"/>
          <w:b/>
          <w:bCs/>
          <w:sz w:val="28"/>
          <w:szCs w:val="28"/>
        </w:rPr>
        <w:t xml:space="preserve">Instructions: </w:t>
      </w:r>
      <w:r>
        <w:rPr>
          <w:rFonts w:ascii="Arial" w:hAnsi="Arial" w:cs="Arial"/>
          <w:sz w:val="28"/>
          <w:szCs w:val="28"/>
        </w:rPr>
        <w:t>Complete the following table</w:t>
      </w:r>
      <w:r w:rsidRPr="00815E61">
        <w:rPr>
          <w:rFonts w:ascii="Arial" w:hAnsi="Arial" w:cs="Arial"/>
          <w:sz w:val="28"/>
          <w:szCs w:val="28"/>
        </w:rPr>
        <w:t xml:space="preserve"> </w:t>
      </w:r>
      <w:r>
        <w:rPr>
          <w:rFonts w:ascii="Arial" w:hAnsi="Arial" w:cs="Arial"/>
          <w:sz w:val="28"/>
          <w:szCs w:val="28"/>
        </w:rPr>
        <w:t>to</w:t>
      </w:r>
      <w:r w:rsidRPr="00815E61">
        <w:rPr>
          <w:rFonts w:ascii="Arial" w:hAnsi="Arial" w:cs="Arial"/>
          <w:sz w:val="28"/>
          <w:szCs w:val="28"/>
        </w:rPr>
        <w:t xml:space="preserve"> unpack your own knowledge, skills, and attitudes (KSAs).</w:t>
      </w:r>
    </w:p>
    <w:tbl>
      <w:tblPr>
        <w:tblStyle w:val="TableGrid"/>
        <w:tblW w:w="129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Unpacking Your Own KSAs"/>
        <w:tblDescription w:val="A table set up to brainstorm the knowledge, skills, and attitudes you gained while studying abroad. The table includes the following prompts to think about: what you had to do, what problems you had to solve, what new things you learned, and what differences you encountered. This exercise asks you to list examples for each prompt and list the skills categories the examples align with. "/>
      </w:tblPr>
      <w:tblGrid>
        <w:gridCol w:w="4665"/>
        <w:gridCol w:w="3780"/>
        <w:gridCol w:w="4497"/>
      </w:tblGrid>
      <w:tr w:rsidR="007A1B07" w:rsidRPr="00803574" w14:paraId="111C8D9A" w14:textId="77777777" w:rsidTr="008463A2">
        <w:trPr>
          <w:trHeight w:val="1080"/>
          <w:tblHeader/>
          <w:jc w:val="center"/>
        </w:trPr>
        <w:tc>
          <w:tcPr>
            <w:tcW w:w="4665" w:type="dxa"/>
            <w:shd w:val="clear" w:color="auto" w:fill="000000" w:themeFill="text1"/>
            <w:vAlign w:val="center"/>
          </w:tcPr>
          <w:p w14:paraId="20EE7975" w14:textId="77777777" w:rsidR="007A1B07" w:rsidRPr="00803574" w:rsidRDefault="007A1B07" w:rsidP="00170523">
            <w:pPr>
              <w:rPr>
                <w:rFonts w:ascii="Arial" w:hAnsi="Arial" w:cs="Arial"/>
                <w:b/>
                <w:bCs/>
                <w:color w:val="FFFFFF" w:themeColor="background1"/>
                <w:sz w:val="28"/>
                <w:szCs w:val="28"/>
              </w:rPr>
            </w:pPr>
            <w:r w:rsidRPr="00803574">
              <w:rPr>
                <w:rFonts w:ascii="Arial" w:hAnsi="Arial" w:cs="Arial"/>
                <w:b/>
                <w:bCs/>
                <w:color w:val="FFFFFF" w:themeColor="background1"/>
                <w:sz w:val="28"/>
                <w:szCs w:val="28"/>
              </w:rPr>
              <w:t>Find your transferable skills by thinking about…</w:t>
            </w:r>
          </w:p>
        </w:tc>
        <w:tc>
          <w:tcPr>
            <w:tcW w:w="3780" w:type="dxa"/>
            <w:shd w:val="clear" w:color="auto" w:fill="000000" w:themeFill="text1"/>
            <w:vAlign w:val="center"/>
          </w:tcPr>
          <w:p w14:paraId="77B63360" w14:textId="77777777" w:rsidR="007A1B07" w:rsidRPr="00803574" w:rsidRDefault="007A1B07" w:rsidP="00170523">
            <w:pPr>
              <w:rPr>
                <w:rFonts w:ascii="Arial" w:hAnsi="Arial" w:cs="Arial"/>
                <w:b/>
                <w:bCs/>
                <w:color w:val="FFFFFF" w:themeColor="background1"/>
                <w:sz w:val="28"/>
                <w:szCs w:val="28"/>
              </w:rPr>
            </w:pPr>
            <w:r w:rsidRPr="00803574">
              <w:rPr>
                <w:rFonts w:ascii="Arial" w:hAnsi="Arial" w:cs="Arial"/>
                <w:b/>
                <w:bCs/>
                <w:color w:val="FFFFFF" w:themeColor="background1"/>
                <w:sz w:val="28"/>
                <w:szCs w:val="28"/>
              </w:rPr>
              <w:t>Example</w:t>
            </w:r>
          </w:p>
        </w:tc>
        <w:tc>
          <w:tcPr>
            <w:tcW w:w="4497" w:type="dxa"/>
            <w:shd w:val="clear" w:color="auto" w:fill="000000" w:themeFill="text1"/>
            <w:vAlign w:val="center"/>
          </w:tcPr>
          <w:p w14:paraId="23DDDAB8" w14:textId="77777777" w:rsidR="007A1B07" w:rsidRPr="00803574" w:rsidRDefault="007A1B07" w:rsidP="00170523">
            <w:pPr>
              <w:rPr>
                <w:rFonts w:ascii="Arial" w:hAnsi="Arial" w:cs="Arial"/>
                <w:b/>
                <w:bCs/>
                <w:color w:val="FFFFFF" w:themeColor="background1"/>
                <w:sz w:val="28"/>
                <w:szCs w:val="28"/>
              </w:rPr>
            </w:pPr>
            <w:r w:rsidRPr="00803574">
              <w:rPr>
                <w:rFonts w:ascii="Arial" w:hAnsi="Arial" w:cs="Arial"/>
                <w:b/>
                <w:bCs/>
                <w:color w:val="FFFFFF" w:themeColor="background1"/>
                <w:sz w:val="28"/>
                <w:szCs w:val="28"/>
              </w:rPr>
              <w:t>Skill Categories</w:t>
            </w:r>
          </w:p>
        </w:tc>
      </w:tr>
      <w:tr w:rsidR="00815E61" w:rsidRPr="00803574" w14:paraId="4AAA7470" w14:textId="77777777" w:rsidTr="008463A2">
        <w:trPr>
          <w:trHeight w:val="2448"/>
          <w:jc w:val="center"/>
        </w:trPr>
        <w:tc>
          <w:tcPr>
            <w:tcW w:w="4665" w:type="dxa"/>
          </w:tcPr>
          <w:p w14:paraId="0F710EBC" w14:textId="22EA8CE0" w:rsidR="00815E61" w:rsidRPr="00803664" w:rsidRDefault="00815E61" w:rsidP="00A1121C">
            <w:pPr>
              <w:spacing w:before="120"/>
              <w:rPr>
                <w:rFonts w:ascii="Arial" w:hAnsi="Arial" w:cs="Arial"/>
                <w:b/>
                <w:bCs/>
                <w:color w:val="1D3149"/>
                <w:sz w:val="28"/>
                <w:szCs w:val="28"/>
              </w:rPr>
            </w:pPr>
            <w:r w:rsidRPr="008463A2">
              <w:rPr>
                <w:rFonts w:ascii="Arial" w:hAnsi="Arial" w:cs="Arial"/>
                <w:b/>
                <w:bCs/>
                <w:color w:val="E51937"/>
                <w:sz w:val="28"/>
                <w:szCs w:val="28"/>
              </w:rPr>
              <w:t>What you had to do</w:t>
            </w:r>
          </w:p>
        </w:tc>
        <w:tc>
          <w:tcPr>
            <w:tcW w:w="3780" w:type="dxa"/>
          </w:tcPr>
          <w:p w14:paraId="7F4F0834" w14:textId="3D1FC264" w:rsidR="00815E61" w:rsidRPr="00803574" w:rsidRDefault="00815E61" w:rsidP="00815E61">
            <w:pPr>
              <w:rPr>
                <w:rFonts w:ascii="Arial" w:hAnsi="Arial" w:cs="Arial"/>
                <w:sz w:val="28"/>
                <w:szCs w:val="28"/>
              </w:rPr>
            </w:pPr>
          </w:p>
        </w:tc>
        <w:tc>
          <w:tcPr>
            <w:tcW w:w="4497" w:type="dxa"/>
          </w:tcPr>
          <w:p w14:paraId="15FA9ECA" w14:textId="77777777" w:rsidR="00815E61" w:rsidRPr="00803574" w:rsidRDefault="00815E61" w:rsidP="00815E61">
            <w:pPr>
              <w:rPr>
                <w:rFonts w:ascii="Arial" w:hAnsi="Arial" w:cs="Arial"/>
                <w:sz w:val="28"/>
                <w:szCs w:val="28"/>
              </w:rPr>
            </w:pPr>
          </w:p>
        </w:tc>
      </w:tr>
      <w:tr w:rsidR="00815E61" w:rsidRPr="00803574" w14:paraId="00088E95" w14:textId="77777777" w:rsidTr="008463A2">
        <w:trPr>
          <w:trHeight w:val="2448"/>
          <w:jc w:val="center"/>
        </w:trPr>
        <w:tc>
          <w:tcPr>
            <w:tcW w:w="4665" w:type="dxa"/>
          </w:tcPr>
          <w:p w14:paraId="0841CA5A" w14:textId="1B2B3097" w:rsidR="00815E61" w:rsidRPr="00803664" w:rsidRDefault="00815E61" w:rsidP="00A1121C">
            <w:pPr>
              <w:spacing w:before="120"/>
              <w:rPr>
                <w:rFonts w:ascii="Arial" w:hAnsi="Arial" w:cs="Arial"/>
                <w:b/>
                <w:bCs/>
                <w:color w:val="1D3149"/>
                <w:sz w:val="28"/>
                <w:szCs w:val="28"/>
              </w:rPr>
            </w:pPr>
            <w:r w:rsidRPr="008463A2">
              <w:rPr>
                <w:rFonts w:ascii="Arial" w:hAnsi="Arial" w:cs="Arial"/>
                <w:b/>
                <w:bCs/>
                <w:color w:val="E51937"/>
                <w:sz w:val="28"/>
                <w:szCs w:val="28"/>
              </w:rPr>
              <w:t>What problems you had to solve</w:t>
            </w:r>
          </w:p>
        </w:tc>
        <w:tc>
          <w:tcPr>
            <w:tcW w:w="3780" w:type="dxa"/>
          </w:tcPr>
          <w:p w14:paraId="5EFC941E" w14:textId="77777777" w:rsidR="00815E61" w:rsidRPr="00803574" w:rsidRDefault="00815E61" w:rsidP="00815E61">
            <w:pPr>
              <w:rPr>
                <w:rFonts w:ascii="Arial" w:hAnsi="Arial" w:cs="Arial"/>
                <w:sz w:val="28"/>
                <w:szCs w:val="28"/>
              </w:rPr>
            </w:pPr>
          </w:p>
        </w:tc>
        <w:tc>
          <w:tcPr>
            <w:tcW w:w="4497" w:type="dxa"/>
          </w:tcPr>
          <w:p w14:paraId="1ACB304C" w14:textId="77777777" w:rsidR="00815E61" w:rsidRPr="00803574" w:rsidRDefault="00815E61" w:rsidP="00815E61">
            <w:pPr>
              <w:rPr>
                <w:rFonts w:ascii="Arial" w:hAnsi="Arial" w:cs="Arial"/>
                <w:sz w:val="28"/>
                <w:szCs w:val="28"/>
              </w:rPr>
            </w:pPr>
          </w:p>
        </w:tc>
      </w:tr>
      <w:tr w:rsidR="00815E61" w:rsidRPr="00803574" w14:paraId="2C43BB2C" w14:textId="77777777" w:rsidTr="008463A2">
        <w:trPr>
          <w:trHeight w:val="2448"/>
          <w:jc w:val="center"/>
        </w:trPr>
        <w:tc>
          <w:tcPr>
            <w:tcW w:w="4665" w:type="dxa"/>
          </w:tcPr>
          <w:p w14:paraId="63529BBB" w14:textId="2E057873" w:rsidR="00815E61" w:rsidRPr="008463A2" w:rsidRDefault="00815E61" w:rsidP="00A1121C">
            <w:pPr>
              <w:spacing w:before="120"/>
              <w:rPr>
                <w:rFonts w:ascii="Arial" w:hAnsi="Arial" w:cs="Arial"/>
                <w:b/>
                <w:bCs/>
                <w:color w:val="E51937"/>
                <w:sz w:val="28"/>
                <w:szCs w:val="28"/>
              </w:rPr>
            </w:pPr>
            <w:r w:rsidRPr="008463A2">
              <w:rPr>
                <w:rFonts w:ascii="Arial" w:hAnsi="Arial" w:cs="Arial"/>
                <w:b/>
                <w:bCs/>
                <w:color w:val="E51937"/>
                <w:sz w:val="28"/>
                <w:szCs w:val="28"/>
              </w:rPr>
              <w:lastRenderedPageBreak/>
              <w:t>What new things you learn</w:t>
            </w:r>
            <w:r w:rsidR="00A44465" w:rsidRPr="008463A2">
              <w:rPr>
                <w:rFonts w:ascii="Arial" w:hAnsi="Arial" w:cs="Arial"/>
                <w:b/>
                <w:bCs/>
                <w:color w:val="E51937"/>
                <w:sz w:val="28"/>
                <w:szCs w:val="28"/>
              </w:rPr>
              <w:t>ed</w:t>
            </w:r>
          </w:p>
        </w:tc>
        <w:tc>
          <w:tcPr>
            <w:tcW w:w="3780" w:type="dxa"/>
          </w:tcPr>
          <w:p w14:paraId="732D3836" w14:textId="77777777" w:rsidR="00815E61" w:rsidRPr="00803574" w:rsidRDefault="00815E61" w:rsidP="00815E61">
            <w:pPr>
              <w:rPr>
                <w:rFonts w:ascii="Arial" w:hAnsi="Arial" w:cs="Arial"/>
                <w:sz w:val="28"/>
                <w:szCs w:val="28"/>
              </w:rPr>
            </w:pPr>
          </w:p>
        </w:tc>
        <w:tc>
          <w:tcPr>
            <w:tcW w:w="4497" w:type="dxa"/>
          </w:tcPr>
          <w:p w14:paraId="28D270F2" w14:textId="77777777" w:rsidR="00815E61" w:rsidRPr="00803574" w:rsidRDefault="00815E61" w:rsidP="00815E61">
            <w:pPr>
              <w:rPr>
                <w:rFonts w:ascii="Arial" w:hAnsi="Arial" w:cs="Arial"/>
                <w:sz w:val="28"/>
                <w:szCs w:val="28"/>
              </w:rPr>
            </w:pPr>
          </w:p>
        </w:tc>
      </w:tr>
      <w:tr w:rsidR="00815E61" w:rsidRPr="00803574" w14:paraId="42169879" w14:textId="77777777" w:rsidTr="008463A2">
        <w:trPr>
          <w:trHeight w:val="2520"/>
          <w:jc w:val="center"/>
        </w:trPr>
        <w:tc>
          <w:tcPr>
            <w:tcW w:w="4665" w:type="dxa"/>
          </w:tcPr>
          <w:p w14:paraId="608DFBC8" w14:textId="10F2822B" w:rsidR="00815E61" w:rsidRPr="008463A2" w:rsidRDefault="00815E61" w:rsidP="00A1121C">
            <w:pPr>
              <w:spacing w:before="120"/>
              <w:rPr>
                <w:rFonts w:ascii="Arial" w:hAnsi="Arial" w:cs="Arial"/>
                <w:b/>
                <w:bCs/>
                <w:color w:val="E51937"/>
                <w:sz w:val="28"/>
                <w:szCs w:val="28"/>
              </w:rPr>
            </w:pPr>
            <w:r w:rsidRPr="008463A2">
              <w:rPr>
                <w:rFonts w:ascii="Arial" w:hAnsi="Arial" w:cs="Arial"/>
                <w:b/>
                <w:bCs/>
                <w:color w:val="E51937"/>
                <w:sz w:val="28"/>
                <w:szCs w:val="28"/>
              </w:rPr>
              <w:t>What differences you encounter</w:t>
            </w:r>
            <w:r w:rsidR="00A44465" w:rsidRPr="008463A2">
              <w:rPr>
                <w:rFonts w:ascii="Arial" w:hAnsi="Arial" w:cs="Arial"/>
                <w:b/>
                <w:bCs/>
                <w:color w:val="E51937"/>
                <w:sz w:val="28"/>
                <w:szCs w:val="28"/>
              </w:rPr>
              <w:t>ed</w:t>
            </w:r>
          </w:p>
        </w:tc>
        <w:tc>
          <w:tcPr>
            <w:tcW w:w="3780" w:type="dxa"/>
          </w:tcPr>
          <w:p w14:paraId="42010F48" w14:textId="77777777" w:rsidR="00815E61" w:rsidRPr="00803574" w:rsidRDefault="00815E61" w:rsidP="00815E61">
            <w:pPr>
              <w:rPr>
                <w:rFonts w:ascii="Arial" w:hAnsi="Arial" w:cs="Arial"/>
                <w:sz w:val="28"/>
                <w:szCs w:val="28"/>
              </w:rPr>
            </w:pPr>
          </w:p>
        </w:tc>
        <w:tc>
          <w:tcPr>
            <w:tcW w:w="4497" w:type="dxa"/>
          </w:tcPr>
          <w:p w14:paraId="3DB41F03" w14:textId="77777777" w:rsidR="00815E61" w:rsidRPr="00803574" w:rsidRDefault="00815E61" w:rsidP="00815E61">
            <w:pPr>
              <w:rPr>
                <w:rFonts w:ascii="Arial" w:hAnsi="Arial" w:cs="Arial"/>
                <w:sz w:val="28"/>
                <w:szCs w:val="28"/>
              </w:rPr>
            </w:pPr>
          </w:p>
        </w:tc>
      </w:tr>
    </w:tbl>
    <w:p w14:paraId="75CEFDE0" w14:textId="112158D5" w:rsidR="007A1B07" w:rsidRPr="00803574" w:rsidRDefault="007A1B07" w:rsidP="00C44F26">
      <w:pPr>
        <w:rPr>
          <w:rFonts w:ascii="Arial" w:hAnsi="Arial" w:cs="Arial"/>
          <w:sz w:val="28"/>
          <w:szCs w:val="28"/>
        </w:rPr>
      </w:pPr>
    </w:p>
    <w:sectPr w:rsidR="007A1B07" w:rsidRPr="00803574" w:rsidSect="004D528F">
      <w:pgSz w:w="15840" w:h="12240" w:orient="landscape"/>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EA10" w14:textId="77777777" w:rsidR="00325766" w:rsidRDefault="00325766" w:rsidP="0007623E">
      <w:pPr>
        <w:spacing w:after="0" w:line="240" w:lineRule="auto"/>
      </w:pPr>
      <w:r>
        <w:separator/>
      </w:r>
    </w:p>
  </w:endnote>
  <w:endnote w:type="continuationSeparator" w:id="0">
    <w:p w14:paraId="0AFFD9D0" w14:textId="77777777" w:rsidR="00325766" w:rsidRDefault="00325766" w:rsidP="000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08EC" w14:textId="77777777" w:rsidR="00325766" w:rsidRDefault="00325766" w:rsidP="0007623E">
      <w:pPr>
        <w:spacing w:after="0" w:line="240" w:lineRule="auto"/>
      </w:pPr>
      <w:r>
        <w:separator/>
      </w:r>
    </w:p>
  </w:footnote>
  <w:footnote w:type="continuationSeparator" w:id="0">
    <w:p w14:paraId="60541E07" w14:textId="77777777" w:rsidR="00325766" w:rsidRDefault="00325766" w:rsidP="00076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71963"/>
    <w:multiLevelType w:val="hybridMultilevel"/>
    <w:tmpl w:val="204ED4A4"/>
    <w:lvl w:ilvl="0" w:tplc="2594EBAE">
      <w:start w:val="1"/>
      <w:numFmt w:val="bullet"/>
      <w:lvlText w:val="●"/>
      <w:lvlJc w:val="left"/>
      <w:pPr>
        <w:tabs>
          <w:tab w:val="num" w:pos="360"/>
        </w:tabs>
        <w:ind w:left="360" w:hanging="360"/>
      </w:pPr>
      <w:rPr>
        <w:rFonts w:ascii="Times New Roman" w:hAnsi="Times New Roman" w:cs="Times New Roman" w:hint="default"/>
      </w:rPr>
    </w:lvl>
    <w:lvl w:ilvl="1" w:tplc="EF5EA432">
      <w:start w:val="1"/>
      <w:numFmt w:val="bullet"/>
      <w:lvlText w:val="●"/>
      <w:lvlJc w:val="left"/>
      <w:pPr>
        <w:tabs>
          <w:tab w:val="num" w:pos="1080"/>
        </w:tabs>
        <w:ind w:left="1080" w:hanging="360"/>
      </w:pPr>
      <w:rPr>
        <w:rFonts w:ascii="Times New Roman" w:hAnsi="Times New Roman" w:cs="Times New Roman" w:hint="default"/>
      </w:rPr>
    </w:lvl>
    <w:lvl w:ilvl="2" w:tplc="B71E84EE">
      <w:start w:val="1"/>
      <w:numFmt w:val="bullet"/>
      <w:lvlText w:val="●"/>
      <w:lvlJc w:val="left"/>
      <w:pPr>
        <w:tabs>
          <w:tab w:val="num" w:pos="1800"/>
        </w:tabs>
        <w:ind w:left="1800" w:hanging="360"/>
      </w:pPr>
      <w:rPr>
        <w:rFonts w:ascii="Times New Roman" w:hAnsi="Times New Roman" w:cs="Times New Roman" w:hint="default"/>
      </w:rPr>
    </w:lvl>
    <w:lvl w:ilvl="3" w:tplc="38A8DCF8">
      <w:start w:val="1"/>
      <w:numFmt w:val="bullet"/>
      <w:lvlText w:val="●"/>
      <w:lvlJc w:val="left"/>
      <w:pPr>
        <w:tabs>
          <w:tab w:val="num" w:pos="2520"/>
        </w:tabs>
        <w:ind w:left="2520" w:hanging="360"/>
      </w:pPr>
      <w:rPr>
        <w:rFonts w:ascii="Times New Roman" w:hAnsi="Times New Roman" w:cs="Times New Roman" w:hint="default"/>
      </w:rPr>
    </w:lvl>
    <w:lvl w:ilvl="4" w:tplc="91363FBA">
      <w:start w:val="1"/>
      <w:numFmt w:val="bullet"/>
      <w:lvlText w:val="●"/>
      <w:lvlJc w:val="left"/>
      <w:pPr>
        <w:tabs>
          <w:tab w:val="num" w:pos="3240"/>
        </w:tabs>
        <w:ind w:left="3240" w:hanging="360"/>
      </w:pPr>
      <w:rPr>
        <w:rFonts w:ascii="Times New Roman" w:hAnsi="Times New Roman" w:cs="Times New Roman" w:hint="default"/>
      </w:rPr>
    </w:lvl>
    <w:lvl w:ilvl="5" w:tplc="3B442DE2">
      <w:start w:val="1"/>
      <w:numFmt w:val="bullet"/>
      <w:lvlText w:val="●"/>
      <w:lvlJc w:val="left"/>
      <w:pPr>
        <w:tabs>
          <w:tab w:val="num" w:pos="3960"/>
        </w:tabs>
        <w:ind w:left="3960" w:hanging="360"/>
      </w:pPr>
      <w:rPr>
        <w:rFonts w:ascii="Times New Roman" w:hAnsi="Times New Roman" w:cs="Times New Roman" w:hint="default"/>
      </w:rPr>
    </w:lvl>
    <w:lvl w:ilvl="6" w:tplc="9CF27F96">
      <w:start w:val="1"/>
      <w:numFmt w:val="bullet"/>
      <w:lvlText w:val="●"/>
      <w:lvlJc w:val="left"/>
      <w:pPr>
        <w:tabs>
          <w:tab w:val="num" w:pos="4680"/>
        </w:tabs>
        <w:ind w:left="4680" w:hanging="360"/>
      </w:pPr>
      <w:rPr>
        <w:rFonts w:ascii="Times New Roman" w:hAnsi="Times New Roman" w:cs="Times New Roman" w:hint="default"/>
      </w:rPr>
    </w:lvl>
    <w:lvl w:ilvl="7" w:tplc="2D02F3FE">
      <w:start w:val="1"/>
      <w:numFmt w:val="bullet"/>
      <w:lvlText w:val="●"/>
      <w:lvlJc w:val="left"/>
      <w:pPr>
        <w:tabs>
          <w:tab w:val="num" w:pos="5400"/>
        </w:tabs>
        <w:ind w:left="5400" w:hanging="360"/>
      </w:pPr>
      <w:rPr>
        <w:rFonts w:ascii="Times New Roman" w:hAnsi="Times New Roman" w:cs="Times New Roman" w:hint="default"/>
      </w:rPr>
    </w:lvl>
    <w:lvl w:ilvl="8" w:tplc="21449FD4">
      <w:start w:val="1"/>
      <w:numFmt w:val="bullet"/>
      <w:lvlText w:val="●"/>
      <w:lvlJc w:val="left"/>
      <w:pPr>
        <w:tabs>
          <w:tab w:val="num" w:pos="6120"/>
        </w:tabs>
        <w:ind w:left="6120" w:hanging="360"/>
      </w:pPr>
      <w:rPr>
        <w:rFonts w:ascii="Times New Roman" w:hAnsi="Times New Roman" w:cs="Times New Roman" w:hint="default"/>
      </w:rPr>
    </w:lvl>
  </w:abstractNum>
  <w:num w:numId="1" w16cid:durableId="24210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6A"/>
    <w:rsid w:val="0007623E"/>
    <w:rsid w:val="00114747"/>
    <w:rsid w:val="0016220A"/>
    <w:rsid w:val="001C3723"/>
    <w:rsid w:val="002C05A9"/>
    <w:rsid w:val="002E3124"/>
    <w:rsid w:val="00325766"/>
    <w:rsid w:val="003B7752"/>
    <w:rsid w:val="004419EC"/>
    <w:rsid w:val="004D528F"/>
    <w:rsid w:val="005871C5"/>
    <w:rsid w:val="00590734"/>
    <w:rsid w:val="005E7B73"/>
    <w:rsid w:val="006B3419"/>
    <w:rsid w:val="007928C0"/>
    <w:rsid w:val="007A1B07"/>
    <w:rsid w:val="007C6A2F"/>
    <w:rsid w:val="00803574"/>
    <w:rsid w:val="00803664"/>
    <w:rsid w:val="00815E61"/>
    <w:rsid w:val="00826D04"/>
    <w:rsid w:val="008463A2"/>
    <w:rsid w:val="008728EC"/>
    <w:rsid w:val="008828B1"/>
    <w:rsid w:val="00953230"/>
    <w:rsid w:val="00956BE8"/>
    <w:rsid w:val="009A6F63"/>
    <w:rsid w:val="00A1121C"/>
    <w:rsid w:val="00A44465"/>
    <w:rsid w:val="00A564F9"/>
    <w:rsid w:val="00B43D22"/>
    <w:rsid w:val="00B75D6A"/>
    <w:rsid w:val="00B81851"/>
    <w:rsid w:val="00B95192"/>
    <w:rsid w:val="00C04F27"/>
    <w:rsid w:val="00C053D9"/>
    <w:rsid w:val="00C40B09"/>
    <w:rsid w:val="00C44F26"/>
    <w:rsid w:val="00C836FE"/>
    <w:rsid w:val="00D52F47"/>
    <w:rsid w:val="00DE7E40"/>
    <w:rsid w:val="00E85744"/>
    <w:rsid w:val="00EF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BE8E8"/>
  <w15:chartTrackingRefBased/>
  <w15:docId w15:val="{81D71CFC-E83E-407B-A1D9-4BFA59B1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A2F"/>
    <w:pPr>
      <w:keepNext/>
      <w:keepLines/>
      <w:spacing w:before="360" w:after="80"/>
      <w:jc w:val="center"/>
      <w:outlineLvl w:val="0"/>
    </w:pPr>
    <w:rPr>
      <w:rFonts w:ascii="Arial" w:eastAsiaTheme="majorEastAsia" w:hAnsi="Arial" w:cstheme="majorBidi"/>
      <w:b/>
      <w:color w:val="E51937"/>
      <w:sz w:val="40"/>
      <w:szCs w:val="40"/>
    </w:rPr>
  </w:style>
  <w:style w:type="paragraph" w:styleId="Heading2">
    <w:name w:val="heading 2"/>
    <w:basedOn w:val="Normal"/>
    <w:next w:val="Normal"/>
    <w:link w:val="Heading2Char"/>
    <w:uiPriority w:val="9"/>
    <w:semiHidden/>
    <w:unhideWhenUsed/>
    <w:qFormat/>
    <w:rsid w:val="00B75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A2F"/>
    <w:rPr>
      <w:rFonts w:ascii="Arial" w:eastAsiaTheme="majorEastAsia" w:hAnsi="Arial" w:cstheme="majorBidi"/>
      <w:b/>
      <w:color w:val="E51937"/>
      <w:sz w:val="40"/>
      <w:szCs w:val="40"/>
    </w:rPr>
  </w:style>
  <w:style w:type="character" w:customStyle="1" w:styleId="Heading2Char">
    <w:name w:val="Heading 2 Char"/>
    <w:basedOn w:val="DefaultParagraphFont"/>
    <w:link w:val="Heading2"/>
    <w:uiPriority w:val="9"/>
    <w:semiHidden/>
    <w:rsid w:val="00B75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D6A"/>
    <w:rPr>
      <w:rFonts w:eastAsiaTheme="majorEastAsia" w:cstheme="majorBidi"/>
      <w:color w:val="272727" w:themeColor="text1" w:themeTint="D8"/>
    </w:rPr>
  </w:style>
  <w:style w:type="paragraph" w:styleId="Title">
    <w:name w:val="Title"/>
    <w:basedOn w:val="Normal"/>
    <w:next w:val="Normal"/>
    <w:link w:val="TitleChar"/>
    <w:uiPriority w:val="10"/>
    <w:qFormat/>
    <w:rsid w:val="00B75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D6A"/>
    <w:pPr>
      <w:spacing w:before="160"/>
      <w:jc w:val="center"/>
    </w:pPr>
    <w:rPr>
      <w:i/>
      <w:iCs/>
      <w:color w:val="404040" w:themeColor="text1" w:themeTint="BF"/>
    </w:rPr>
  </w:style>
  <w:style w:type="character" w:customStyle="1" w:styleId="QuoteChar">
    <w:name w:val="Quote Char"/>
    <w:basedOn w:val="DefaultParagraphFont"/>
    <w:link w:val="Quote"/>
    <w:uiPriority w:val="29"/>
    <w:rsid w:val="00B75D6A"/>
    <w:rPr>
      <w:i/>
      <w:iCs/>
      <w:color w:val="404040" w:themeColor="text1" w:themeTint="BF"/>
    </w:rPr>
  </w:style>
  <w:style w:type="paragraph" w:styleId="ListParagraph">
    <w:name w:val="List Paragraph"/>
    <w:basedOn w:val="Normal"/>
    <w:uiPriority w:val="34"/>
    <w:qFormat/>
    <w:rsid w:val="00B75D6A"/>
    <w:pPr>
      <w:ind w:left="720"/>
      <w:contextualSpacing/>
    </w:pPr>
  </w:style>
  <w:style w:type="character" w:styleId="IntenseEmphasis">
    <w:name w:val="Intense Emphasis"/>
    <w:basedOn w:val="DefaultParagraphFont"/>
    <w:uiPriority w:val="21"/>
    <w:qFormat/>
    <w:rsid w:val="00B75D6A"/>
    <w:rPr>
      <w:i/>
      <w:iCs/>
      <w:color w:val="0F4761" w:themeColor="accent1" w:themeShade="BF"/>
    </w:rPr>
  </w:style>
  <w:style w:type="paragraph" w:styleId="IntenseQuote">
    <w:name w:val="Intense Quote"/>
    <w:basedOn w:val="Normal"/>
    <w:next w:val="Normal"/>
    <w:link w:val="IntenseQuoteChar"/>
    <w:uiPriority w:val="30"/>
    <w:qFormat/>
    <w:rsid w:val="00B75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D6A"/>
    <w:rPr>
      <w:i/>
      <w:iCs/>
      <w:color w:val="0F4761" w:themeColor="accent1" w:themeShade="BF"/>
    </w:rPr>
  </w:style>
  <w:style w:type="character" w:styleId="IntenseReference">
    <w:name w:val="Intense Reference"/>
    <w:basedOn w:val="DefaultParagraphFont"/>
    <w:uiPriority w:val="32"/>
    <w:qFormat/>
    <w:rsid w:val="00B75D6A"/>
    <w:rPr>
      <w:b/>
      <w:bCs/>
      <w:smallCaps/>
      <w:color w:val="0F4761" w:themeColor="accent1" w:themeShade="BF"/>
      <w:spacing w:val="5"/>
    </w:rPr>
  </w:style>
  <w:style w:type="table" w:styleId="TableGrid">
    <w:name w:val="Table Grid"/>
    <w:basedOn w:val="TableNormal"/>
    <w:uiPriority w:val="39"/>
    <w:rsid w:val="00B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3E"/>
  </w:style>
  <w:style w:type="paragraph" w:styleId="Footer">
    <w:name w:val="footer"/>
    <w:basedOn w:val="Normal"/>
    <w:link w:val="FooterChar"/>
    <w:uiPriority w:val="99"/>
    <w:unhideWhenUsed/>
    <w:rsid w:val="00076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3E"/>
  </w:style>
  <w:style w:type="table" w:styleId="GridTable1Light">
    <w:name w:val="Grid Table 1 Light"/>
    <w:basedOn w:val="TableNormal"/>
    <w:uiPriority w:val="46"/>
    <w:rsid w:val="00C44F26"/>
    <w:pPr>
      <w:spacing w:after="0" w:line="240" w:lineRule="auto"/>
    </w:pPr>
    <w:rPr>
      <w:kern w:val="0"/>
      <w:sz w:val="24"/>
      <w:szCs w:val="24"/>
      <w:lang w:val="en-CA"/>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271B7DC40AA64BBD8A354C49C809F7" ma:contentTypeVersion="23" ma:contentTypeDescription="Create a new document." ma:contentTypeScope="" ma:versionID="5ff61162244fc5cba10acf2e7b9f446a">
  <xsd:schema xmlns:xsd="http://www.w3.org/2001/XMLSchema" xmlns:xs="http://www.w3.org/2001/XMLSchema" xmlns:p="http://schemas.microsoft.com/office/2006/metadata/properties" xmlns:ns2="a259f463-6f23-4e4f-9922-8c184f3885f7" xmlns:ns3="8b9b6a8b-fb06-45a8-9106-b5ee66b4182c" xmlns:ns4="b2cc1f4a-9714-4755-b440-6e52a66344fd" targetNamespace="http://schemas.microsoft.com/office/2006/metadata/properties" ma:root="true" ma:fieldsID="e0a63925db0abdb737919d445ff83ae8" ns2:_="" ns3:_="" ns4:_="">
    <xsd:import namespace="a259f463-6f23-4e4f-9922-8c184f3885f7"/>
    <xsd:import namespace="8b9b6a8b-fb06-45a8-9106-b5ee66b4182c"/>
    <xsd:import namespace="b2cc1f4a-9714-4755-b440-6e52a66344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bProcess" minOccurs="0"/>
                <xsd:element ref="ns3:Status" minOccurs="0"/>
                <xsd:element ref="ns3:SubProcess_x0020_Owner" minOccurs="0"/>
                <xsd:element ref="ns3:Document_x0020_Type"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9f463-6f23-4e4f-9922-8c184f3885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9b6a8b-fb06-45a8-9106-b5ee66b418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bProcess" ma:index="12" nillable="true" ma:displayName="SubProcess" ma:format="Dropdown" ma:internalName="SubProcess">
      <xsd:simpleType>
        <xsd:union memberTypes="dms:Text">
          <xsd:simpleType>
            <xsd:restriction base="dms:Choice">
              <xsd:enumeration value="1 Setup"/>
              <xsd:enumeration value="2 Requirements Gathering"/>
              <xsd:enumeration value="3 Design"/>
              <xsd:enumeration value="4 Build"/>
              <xsd:enumeration value="5 Review"/>
              <xsd:enumeration value="6 Release"/>
            </xsd:restriction>
          </xsd:simpleType>
        </xsd:union>
      </xsd:simpleType>
    </xsd:element>
    <xsd:element name="Status" ma:index="13" nillable="true" ma:displayName="Status" ma:default="Incomplete" ma:internalName="Status">
      <xsd:simpleType>
        <xsd:restriction base="dms:Choice">
          <xsd:enumeration value="Incomplete"/>
          <xsd:enumeration value="In Progress"/>
          <xsd:enumeration value="Complete"/>
        </xsd:restriction>
      </xsd:simpleType>
    </xsd:element>
    <xsd:element name="SubProcess_x0020_Owner" ma:index="14" nillable="true" ma:displayName="SubProcess Owner" ma:list="UserInfo" ma:SharePointGroup="0" ma:internalName="SubProcess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15" nillable="true" ma:displayName="Document Type" ma:indexed="true" ma:internalName="Document_x0020_Type">
      <xsd:simpleType>
        <xsd:union memberTypes="dms:Text">
          <xsd:simpleType>
            <xsd:restriction base="dms:Choice">
              <xsd:enumeration value="Workflow"/>
            </xsd:restriction>
          </xsd:simpleType>
        </xsd:un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c1f4a-9714-4755-b440-6e52a66344f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2d78156-d09e-472a-95ab-73dfd92ab300}" ma:internalName="TaxCatchAll" ma:showField="CatchAllData" ma:web="b2cc1f4a-9714-4755-b440-6e52a6634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b9b6a8b-fb06-45a8-9106-b5ee66b4182c">Incomplete</Status>
    <SubProcess_x0020_Owner xmlns="8b9b6a8b-fb06-45a8-9106-b5ee66b4182c">
      <UserInfo>
        <DisplayName/>
        <AccountId xsi:nil="true"/>
        <AccountType/>
      </UserInfo>
    </SubProcess_x0020_Owner>
    <lcf76f155ced4ddcb4097134ff3c332f xmlns="8b9b6a8b-fb06-45a8-9106-b5ee66b4182c">
      <Terms xmlns="http://schemas.microsoft.com/office/infopath/2007/PartnerControls"/>
    </lcf76f155ced4ddcb4097134ff3c332f>
    <Document_x0020_Type xmlns="8b9b6a8b-fb06-45a8-9106-b5ee66b4182c" xsi:nil="true"/>
    <SubProcess xmlns="8b9b6a8b-fb06-45a8-9106-b5ee66b4182c" xsi:nil="true"/>
    <TaxCatchAll xmlns="b2cc1f4a-9714-4755-b440-6e52a66344fd" xsi:nil="true"/>
    <SharedWithUsers xmlns="a259f463-6f23-4e4f-9922-8c184f3885f7">
      <UserInfo>
        <DisplayName/>
        <AccountId xsi:nil="true"/>
        <AccountType/>
      </UserInfo>
    </SharedWithUsers>
  </documentManagement>
</p:properties>
</file>

<file path=customXml/itemProps1.xml><?xml version="1.0" encoding="utf-8"?>
<ds:datastoreItem xmlns:ds="http://schemas.openxmlformats.org/officeDocument/2006/customXml" ds:itemID="{C3146488-FFA8-4073-AE91-A5D3C1150A94}">
  <ds:schemaRefs>
    <ds:schemaRef ds:uri="http://schemas.openxmlformats.org/officeDocument/2006/bibliography"/>
  </ds:schemaRefs>
</ds:datastoreItem>
</file>

<file path=customXml/itemProps2.xml><?xml version="1.0" encoding="utf-8"?>
<ds:datastoreItem xmlns:ds="http://schemas.openxmlformats.org/officeDocument/2006/customXml" ds:itemID="{A178264A-46F8-4282-8FE8-86B97905C876}"/>
</file>

<file path=customXml/itemProps3.xml><?xml version="1.0" encoding="utf-8"?>
<ds:datastoreItem xmlns:ds="http://schemas.openxmlformats.org/officeDocument/2006/customXml" ds:itemID="{145B0308-D865-44EA-83E2-0EF378BA7BB0}"/>
</file>

<file path=customXml/itemProps4.xml><?xml version="1.0" encoding="utf-8"?>
<ds:datastoreItem xmlns:ds="http://schemas.openxmlformats.org/officeDocument/2006/customXml" ds:itemID="{EA586989-B957-4B23-BF07-E3C9892A3E66}"/>
</file>

<file path=docProps/app.xml><?xml version="1.0" encoding="utf-8"?>
<Properties xmlns="http://schemas.openxmlformats.org/officeDocument/2006/extended-properties" xmlns:vt="http://schemas.openxmlformats.org/officeDocument/2006/docPropsVTypes">
  <Template>Normal</Template>
  <TotalTime>39</TotalTime>
  <Pages>2</Pages>
  <Words>50</Words>
  <Characters>281</Characters>
  <Application>Microsoft Office Word</Application>
  <DocSecurity>0</DocSecurity>
  <Lines>22</Lines>
  <Paragraphs>10</Paragraphs>
  <ScaleCrop>false</ScaleCrop>
  <Company>University of Guelph</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Pickard</dc:creator>
  <cp:keywords/>
  <dc:description/>
  <cp:lastModifiedBy>Megan Pickard</cp:lastModifiedBy>
  <cp:revision>22</cp:revision>
  <dcterms:created xsi:type="dcterms:W3CDTF">2025-02-24T20:01:00Z</dcterms:created>
  <dcterms:modified xsi:type="dcterms:W3CDTF">2025-04-02T20:29:00Z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0f968288-5557-4a3f-b18b-e3ed5dd45578</vt:lpwstr>
  </property>
  <property fmtid="{D5CDD505-2E9C-101B-9397-08002B2CF9AE}" pid="3" name="ContentTypeId">
    <vt:lpwstr>0x01010400916532C5DFEE9F4586B3AC147CBF6C3F00975A456F4501294CA523A6BD90CE6E4B</vt:lpwstr>
  </property>
  <property fmtid="{D5CDD505-2E9C-101B-9397-08002B2CF9AE}" pid="4" name="Order">
    <vt:r8>22449000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